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ECF" w:rsidRPr="00855ECF" w:rsidRDefault="00855ECF">
      <w:pPr>
        <w:rPr>
          <w:sz w:val="36"/>
          <w:szCs w:val="36"/>
          <w:u w:val="single"/>
        </w:rPr>
      </w:pPr>
      <w:r w:rsidRPr="00855ECF">
        <w:rPr>
          <w:sz w:val="36"/>
          <w:szCs w:val="36"/>
          <w:u w:val="single"/>
        </w:rPr>
        <w:t>Activity</w:t>
      </w:r>
      <w:r w:rsidRPr="00855ECF">
        <w:rPr>
          <w:sz w:val="36"/>
          <w:szCs w:val="36"/>
          <w:u w:val="single"/>
        </w:rPr>
        <w:tab/>
      </w:r>
      <w:r w:rsidRPr="00855ECF">
        <w:rPr>
          <w:sz w:val="36"/>
          <w:szCs w:val="36"/>
          <w:u w:val="single"/>
        </w:rPr>
        <w:tab/>
      </w:r>
      <w:r w:rsidRPr="00855ECF">
        <w:rPr>
          <w:sz w:val="36"/>
          <w:szCs w:val="36"/>
          <w:u w:val="single"/>
        </w:rPr>
        <w:tab/>
      </w:r>
      <w:r w:rsidRPr="00855ECF">
        <w:rPr>
          <w:sz w:val="36"/>
          <w:szCs w:val="36"/>
          <w:u w:val="single"/>
        </w:rPr>
        <w:tab/>
      </w:r>
      <w:r w:rsidR="00251DA9">
        <w:rPr>
          <w:sz w:val="36"/>
          <w:szCs w:val="36"/>
          <w:u w:val="single"/>
        </w:rPr>
        <w:tab/>
      </w:r>
      <w:r w:rsidRPr="00855ECF">
        <w:rPr>
          <w:sz w:val="36"/>
          <w:szCs w:val="36"/>
          <w:u w:val="single"/>
        </w:rPr>
        <w:t>Rational</w:t>
      </w:r>
    </w:p>
    <w:p w:rsidR="00855ECF" w:rsidRDefault="00855ECF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72 Build Policy Plan</w:t>
      </w:r>
      <w:r>
        <w:rPr>
          <w:sz w:val="24"/>
          <w:szCs w:val="24"/>
        </w:rPr>
        <w:tab/>
        <w:t>Outline of Executive policies will provide structure delineating how staff will operate during emergency</w:t>
      </w:r>
    </w:p>
    <w:p w:rsidR="00855ECF" w:rsidRDefault="00855ECF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48/24 Staffing Pattern</w:t>
      </w:r>
      <w:r>
        <w:rPr>
          <w:sz w:val="24"/>
          <w:szCs w:val="24"/>
        </w:rPr>
        <w:tab/>
        <w:t>Will prepare staff for possible extended stay at facility (Consider Child Care, personal meds, diet, transportation)</w:t>
      </w:r>
    </w:p>
    <w:p w:rsidR="00855ECF" w:rsidRDefault="00251DA9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72 Emergency Ops Check</w:t>
      </w:r>
      <w:r>
        <w:rPr>
          <w:sz w:val="24"/>
          <w:szCs w:val="24"/>
        </w:rPr>
        <w:tab/>
        <w:t xml:space="preserve">Tests </w:t>
      </w:r>
      <w:r w:rsidR="00680C99">
        <w:rPr>
          <w:sz w:val="24"/>
          <w:szCs w:val="24"/>
        </w:rPr>
        <w:t xml:space="preserve">systems </w:t>
      </w:r>
      <w:r>
        <w:rPr>
          <w:sz w:val="24"/>
          <w:szCs w:val="24"/>
        </w:rPr>
        <w:t>to ensure proper function and allow</w:t>
      </w:r>
      <w:r w:rsidR="00680C99">
        <w:rPr>
          <w:sz w:val="24"/>
          <w:szCs w:val="24"/>
        </w:rPr>
        <w:t>s</w:t>
      </w:r>
      <w:r>
        <w:rPr>
          <w:sz w:val="24"/>
          <w:szCs w:val="24"/>
        </w:rPr>
        <w:t xml:space="preserve"> for possible repair time</w:t>
      </w:r>
      <w:r w:rsidR="00680C99">
        <w:rPr>
          <w:sz w:val="24"/>
          <w:szCs w:val="24"/>
        </w:rPr>
        <w:t>. Run generators under load for two-four hours. Test and charge satellite/cell phones, radios, portable lights</w:t>
      </w:r>
      <w:r>
        <w:rPr>
          <w:sz w:val="24"/>
          <w:szCs w:val="24"/>
        </w:rPr>
        <w:t xml:space="preserve"> (Consider </w:t>
      </w:r>
      <w:r w:rsidR="009A05BA">
        <w:rPr>
          <w:sz w:val="24"/>
          <w:szCs w:val="24"/>
        </w:rPr>
        <w:t xml:space="preserve">generator </w:t>
      </w:r>
      <w:r>
        <w:rPr>
          <w:sz w:val="24"/>
          <w:szCs w:val="24"/>
        </w:rPr>
        <w:t xml:space="preserve">fuel needs, plowing, </w:t>
      </w:r>
      <w:r w:rsidR="00680C99">
        <w:rPr>
          <w:sz w:val="24"/>
          <w:szCs w:val="24"/>
        </w:rPr>
        <w:t>all communication methods and battery recharge/replacement</w:t>
      </w:r>
      <w:r>
        <w:rPr>
          <w:sz w:val="24"/>
          <w:szCs w:val="24"/>
        </w:rPr>
        <w:t>)</w:t>
      </w:r>
    </w:p>
    <w:p w:rsidR="00251DA9" w:rsidRDefault="00251DA9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72/48 Consumable Stock Sustainability</w:t>
      </w:r>
      <w:r>
        <w:rPr>
          <w:sz w:val="24"/>
          <w:szCs w:val="24"/>
        </w:rPr>
        <w:tab/>
        <w:t>Stocking up ensures that facility needs will be available throughout emergency (Consider hospital gases, food, laundry, rock salt, gasoline, batteries)</w:t>
      </w:r>
    </w:p>
    <w:p w:rsidR="00251DA9" w:rsidRDefault="00251DA9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24 Review Facility Safety Plan</w:t>
      </w:r>
      <w:r>
        <w:rPr>
          <w:sz w:val="24"/>
          <w:szCs w:val="24"/>
        </w:rPr>
        <w:tab/>
      </w:r>
      <w:r w:rsidR="00680C99">
        <w:rPr>
          <w:sz w:val="24"/>
          <w:szCs w:val="24"/>
        </w:rPr>
        <w:t>Preparing for counter flooding, snow load relief, and residential refuge surge will promote quality and timely resource ordering</w:t>
      </w:r>
    </w:p>
    <w:p w:rsidR="00680C99" w:rsidRDefault="009A05BA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24 Develop Resource Order Plan</w:t>
      </w:r>
      <w:r>
        <w:rPr>
          <w:sz w:val="24"/>
          <w:szCs w:val="24"/>
        </w:rPr>
        <w:tab/>
        <w:t>This plan identifies when hospital will submit request(s) for assistance to local/state government and provides time for EOC’s to develop plan of action (Consider submitting 24/48 hours before exhausting resource)</w:t>
      </w:r>
    </w:p>
    <w:p w:rsidR="009A05BA" w:rsidRDefault="009A05BA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24 Open Hospital Command Center</w:t>
      </w:r>
      <w:r>
        <w:rPr>
          <w:sz w:val="24"/>
          <w:szCs w:val="24"/>
        </w:rPr>
        <w:tab/>
        <w:t>Allows emergency staff time to develop Incident Action Plan (IAP) and support Situational Awareness (SA)</w:t>
      </w:r>
    </w:p>
    <w:p w:rsidR="009A05BA" w:rsidRDefault="009A05BA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48/24 Lower Census</w:t>
      </w:r>
      <w:r>
        <w:rPr>
          <w:sz w:val="24"/>
          <w:szCs w:val="24"/>
        </w:rPr>
        <w:tab/>
        <w:t>Builds/promotes emergency resiliency by lowering operational complexity</w:t>
      </w:r>
    </w:p>
    <w:p w:rsidR="009A05BA" w:rsidRPr="00855ECF" w:rsidRDefault="009A05BA" w:rsidP="00251DA9">
      <w:pPr>
        <w:ind w:left="4320" w:hanging="4320"/>
        <w:rPr>
          <w:sz w:val="24"/>
          <w:szCs w:val="24"/>
        </w:rPr>
      </w:pPr>
      <w:r>
        <w:rPr>
          <w:sz w:val="24"/>
          <w:szCs w:val="24"/>
        </w:rPr>
        <w:t>24 Develop Reconstitution Plan</w:t>
      </w:r>
      <w:r>
        <w:rPr>
          <w:sz w:val="24"/>
          <w:szCs w:val="24"/>
        </w:rPr>
        <w:tab/>
        <w:t>Promotes a timely return to normal service and cost containment (Check with local EOC)</w:t>
      </w:r>
      <w:bookmarkStart w:id="0" w:name="_GoBack"/>
      <w:bookmarkEnd w:id="0"/>
    </w:p>
    <w:sectPr w:rsidR="009A05BA" w:rsidRPr="00855ECF" w:rsidSect="00855EC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ECF" w:rsidRDefault="00855ECF" w:rsidP="00855ECF">
      <w:pPr>
        <w:spacing w:after="0" w:line="240" w:lineRule="auto"/>
      </w:pPr>
      <w:r>
        <w:separator/>
      </w:r>
    </w:p>
  </w:endnote>
  <w:endnote w:type="continuationSeparator" w:id="0">
    <w:p w:rsidR="00855ECF" w:rsidRDefault="00855ECF" w:rsidP="00855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ECF" w:rsidRDefault="00855ECF" w:rsidP="00855ECF">
      <w:pPr>
        <w:spacing w:after="0" w:line="240" w:lineRule="auto"/>
      </w:pPr>
      <w:r>
        <w:separator/>
      </w:r>
    </w:p>
  </w:footnote>
  <w:footnote w:type="continuationSeparator" w:id="0">
    <w:p w:rsidR="00855ECF" w:rsidRDefault="00855ECF" w:rsidP="00855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ECF" w:rsidRDefault="00855ECF" w:rsidP="00855ECF">
    <w:pPr>
      <w:rPr>
        <w:sz w:val="32"/>
        <w:szCs w:val="32"/>
      </w:rPr>
    </w:pPr>
    <w:r w:rsidRPr="00855ECF">
      <w:rPr>
        <w:sz w:val="32"/>
        <w:szCs w:val="32"/>
      </w:rPr>
      <w:t>Hospital CEO Pre-Emergency Checklist</w:t>
    </w:r>
  </w:p>
  <w:p w:rsidR="00855ECF" w:rsidRDefault="00855ECF">
    <w:pPr>
      <w:pStyle w:val="Header"/>
    </w:pPr>
  </w:p>
  <w:p w:rsidR="00855ECF" w:rsidRDefault="00855E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CF"/>
    <w:rsid w:val="00251DA9"/>
    <w:rsid w:val="004152A1"/>
    <w:rsid w:val="00680C99"/>
    <w:rsid w:val="00855ECF"/>
    <w:rsid w:val="009A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ECF"/>
  </w:style>
  <w:style w:type="paragraph" w:styleId="Footer">
    <w:name w:val="footer"/>
    <w:basedOn w:val="Normal"/>
    <w:link w:val="FooterChar"/>
    <w:uiPriority w:val="99"/>
    <w:unhideWhenUsed/>
    <w:rsid w:val="00855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ECF"/>
  </w:style>
  <w:style w:type="paragraph" w:styleId="BalloonText">
    <w:name w:val="Balloon Text"/>
    <w:basedOn w:val="Normal"/>
    <w:link w:val="BalloonTextChar"/>
    <w:uiPriority w:val="99"/>
    <w:semiHidden/>
    <w:unhideWhenUsed/>
    <w:rsid w:val="0085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ECF"/>
  </w:style>
  <w:style w:type="paragraph" w:styleId="Footer">
    <w:name w:val="footer"/>
    <w:basedOn w:val="Normal"/>
    <w:link w:val="FooterChar"/>
    <w:uiPriority w:val="99"/>
    <w:unhideWhenUsed/>
    <w:rsid w:val="00855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ECF"/>
  </w:style>
  <w:style w:type="paragraph" w:styleId="BalloonText">
    <w:name w:val="Balloon Text"/>
    <w:basedOn w:val="Normal"/>
    <w:link w:val="BalloonTextChar"/>
    <w:uiPriority w:val="99"/>
    <w:semiHidden/>
    <w:unhideWhenUsed/>
    <w:rsid w:val="0085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Correa, William</dc:creator>
  <cp:lastModifiedBy>Correa, William</cp:lastModifiedBy>
  <cp:revision>1</cp:revision>
  <dcterms:created xsi:type="dcterms:W3CDTF">2014-12-11T17:22:00Z</dcterms:created>
  <dcterms:modified xsi:type="dcterms:W3CDTF">2014-12-11T18:04:00Z</dcterms:modified>
</cp:coreProperties>
</file>